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2BB" w14:textId="77777777" w:rsidR="00D45A74" w:rsidRDefault="00D45A74" w:rsidP="00D45A74">
      <w:pPr>
        <w:pStyle w:val="NormalWeb"/>
        <w:spacing w:before="0" w:after="0"/>
        <w:jc w:val="center"/>
        <w:rPr>
          <w:rFonts w:ascii="Calibri" w:eastAsia="Calibri" w:hAnsi="Calibri" w:cs="Calibri"/>
          <w:b/>
          <w:bCs/>
          <w:color w:val="002C6C"/>
          <w:kern w:val="24"/>
          <w:sz w:val="48"/>
          <w:szCs w:val="48"/>
          <w:u w:color="002C6C"/>
        </w:rPr>
      </w:pPr>
      <w:r>
        <w:rPr>
          <w:rFonts w:ascii="Calibri" w:eastAsia="Calibri" w:hAnsi="Calibri" w:cs="Calibri"/>
          <w:b/>
          <w:bCs/>
          <w:color w:val="002C6C"/>
          <w:kern w:val="24"/>
          <w:sz w:val="48"/>
          <w:szCs w:val="48"/>
          <w:u w:color="002C6C"/>
        </w:rPr>
        <w:t>Form for Participation</w:t>
      </w:r>
      <w:r w:rsidR="00F01973">
        <w:rPr>
          <w:rFonts w:ascii="Calibri" w:eastAsia="Calibri" w:hAnsi="Calibri" w:cs="Calibri"/>
          <w:b/>
          <w:bCs/>
          <w:color w:val="002C6C"/>
          <w:kern w:val="24"/>
          <w:sz w:val="48"/>
          <w:szCs w:val="48"/>
          <w:u w:color="002C6C"/>
        </w:rPr>
        <w:t xml:space="preserve"> – Education Fair</w:t>
      </w:r>
    </w:p>
    <w:p w14:paraId="08DCA1EC" w14:textId="2CC830A7" w:rsidR="00D45A74" w:rsidRPr="00D45A74" w:rsidRDefault="00B41020" w:rsidP="00D45A74">
      <w:pPr>
        <w:pStyle w:val="Body"/>
        <w:spacing w:after="0" w:line="240" w:lineRule="auto"/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Dates: </w:t>
      </w:r>
      <w:r w:rsidR="000C7E15">
        <w:rPr>
          <w:i/>
          <w:sz w:val="20"/>
          <w:szCs w:val="20"/>
          <w:lang w:val="en-US"/>
        </w:rPr>
        <w:t>10</w:t>
      </w:r>
      <w:r>
        <w:rPr>
          <w:i/>
          <w:sz w:val="20"/>
          <w:szCs w:val="20"/>
          <w:lang w:val="en-US"/>
        </w:rPr>
        <w:t xml:space="preserve"> – </w:t>
      </w:r>
      <w:r w:rsidR="000C7E15">
        <w:rPr>
          <w:i/>
          <w:sz w:val="20"/>
          <w:szCs w:val="20"/>
          <w:lang w:val="en-US"/>
        </w:rPr>
        <w:t>11</w:t>
      </w:r>
      <w:r>
        <w:rPr>
          <w:i/>
          <w:sz w:val="20"/>
          <w:szCs w:val="20"/>
          <w:lang w:val="en-US"/>
        </w:rPr>
        <w:t xml:space="preserve"> October 202</w:t>
      </w:r>
      <w:r w:rsidR="000C7E15">
        <w:rPr>
          <w:i/>
          <w:sz w:val="20"/>
          <w:szCs w:val="20"/>
          <w:lang w:val="en-US"/>
        </w:rPr>
        <w:t>6</w:t>
      </w:r>
      <w:r w:rsidR="00D45A74" w:rsidRPr="00D45A74">
        <w:rPr>
          <w:i/>
          <w:sz w:val="20"/>
          <w:szCs w:val="20"/>
          <w:lang w:val="en-US"/>
        </w:rPr>
        <w:t xml:space="preserve"> </w:t>
      </w:r>
    </w:p>
    <w:p w14:paraId="133C934F" w14:textId="7D95ED38" w:rsidR="00D45A74" w:rsidRPr="00D45A74" w:rsidRDefault="00D45A74" w:rsidP="00D45A74">
      <w:pPr>
        <w:pStyle w:val="Body"/>
        <w:spacing w:after="0" w:line="240" w:lineRule="auto"/>
        <w:jc w:val="center"/>
        <w:rPr>
          <w:i/>
          <w:sz w:val="20"/>
          <w:szCs w:val="20"/>
          <w:lang w:val="en-US"/>
        </w:rPr>
      </w:pPr>
      <w:r w:rsidRPr="00D45A74">
        <w:rPr>
          <w:i/>
          <w:sz w:val="20"/>
          <w:szCs w:val="20"/>
          <w:lang w:val="en-US"/>
        </w:rPr>
        <w:t>Venue: Baku</w:t>
      </w:r>
      <w:r w:rsidR="00B41020">
        <w:rPr>
          <w:i/>
          <w:sz w:val="20"/>
          <w:szCs w:val="20"/>
          <w:lang w:val="en-US"/>
        </w:rPr>
        <w:t xml:space="preserve">, Hilton Hotel </w:t>
      </w:r>
    </w:p>
    <w:p w14:paraId="15EBF67F" w14:textId="77777777" w:rsidR="00D45A74" w:rsidRDefault="00D45A74" w:rsidP="00D45A74">
      <w:pPr>
        <w:pStyle w:val="Body"/>
        <w:tabs>
          <w:tab w:val="left" w:pos="1290"/>
        </w:tabs>
        <w:spacing w:after="0" w:line="240" w:lineRule="auto"/>
        <w:rPr>
          <w:lang w:val="en-US"/>
        </w:rPr>
      </w:pPr>
    </w:p>
    <w:p w14:paraId="185C33D7" w14:textId="77777777" w:rsidR="00D45A74" w:rsidRDefault="00D45A74" w:rsidP="00D45A74">
      <w:pPr>
        <w:pStyle w:val="Body"/>
        <w:tabs>
          <w:tab w:val="left" w:pos="1290"/>
        </w:tabs>
        <w:spacing w:after="0" w:line="240" w:lineRule="auto"/>
        <w:rPr>
          <w:b/>
          <w:bCs/>
          <w:color w:val="002060"/>
          <w:kern w:val="24"/>
          <w:sz w:val="36"/>
          <w:szCs w:val="36"/>
          <w:u w:color="002060"/>
          <w:lang w:val="en-US"/>
        </w:rPr>
      </w:pPr>
      <w:r>
        <w:rPr>
          <w:b/>
          <w:bCs/>
          <w:color w:val="002060"/>
          <w:kern w:val="24"/>
          <w:sz w:val="36"/>
          <w:szCs w:val="36"/>
          <w:u w:color="002060"/>
          <w:lang w:val="en-US"/>
        </w:rPr>
        <w:t>Identification</w:t>
      </w:r>
    </w:p>
    <w:p w14:paraId="243D8072" w14:textId="77777777" w:rsidR="00D45A74" w:rsidRDefault="00D45A74" w:rsidP="00D45A74">
      <w:pPr>
        <w:pStyle w:val="Body"/>
        <w:tabs>
          <w:tab w:val="left" w:pos="1290"/>
        </w:tabs>
        <w:spacing w:after="0" w:line="240" w:lineRule="auto"/>
        <w:rPr>
          <w:b/>
          <w:bCs/>
          <w:color w:val="002060"/>
          <w:kern w:val="24"/>
          <w:sz w:val="24"/>
          <w:szCs w:val="24"/>
          <w:u w:color="002060"/>
          <w:lang w:val="en-US"/>
        </w:rPr>
      </w:pPr>
    </w:p>
    <w:tbl>
      <w:tblPr>
        <w:tblW w:w="997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547"/>
      </w:tblGrid>
      <w:tr w:rsidR="00D45A74" w14:paraId="5BD9D605" w14:textId="77777777" w:rsidTr="0081364F">
        <w:trPr>
          <w:trHeight w:val="2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557E0" w14:textId="5C8B9A41" w:rsidR="00D45A74" w:rsidRDefault="00D45A74" w:rsidP="0081364F">
            <w:pPr>
              <w:pStyle w:val="Body"/>
              <w:tabs>
                <w:tab w:val="left" w:pos="1290"/>
              </w:tabs>
              <w:spacing w:line="360" w:lineRule="auto"/>
            </w:pPr>
            <w:r>
              <w:rPr>
                <w:lang w:val="en-US"/>
              </w:rPr>
              <w:t xml:space="preserve">Name of </w:t>
            </w:r>
            <w:r w:rsidR="008465E6">
              <w:rPr>
                <w:lang w:val="en-US"/>
              </w:rPr>
              <w:t>National Agency/University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90AA3" w14:textId="77777777" w:rsidR="00D45A74" w:rsidRDefault="00D45A74" w:rsidP="0081364F"/>
        </w:tc>
      </w:tr>
      <w:tr w:rsidR="00C749BB" w14:paraId="14DDE079" w14:textId="77777777" w:rsidTr="0081364F">
        <w:trPr>
          <w:trHeight w:val="6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39D01" w14:textId="1482277C" w:rsidR="00C749BB" w:rsidRDefault="00C749BB" w:rsidP="00D45A74">
            <w:pPr>
              <w:pStyle w:val="Body"/>
              <w:tabs>
                <w:tab w:val="left" w:pos="1290"/>
              </w:tabs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Name of the country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F74C" w14:textId="77777777" w:rsidR="00C749BB" w:rsidRDefault="00C749BB" w:rsidP="0081364F"/>
        </w:tc>
      </w:tr>
      <w:tr w:rsidR="00D45A74" w14:paraId="5854255F" w14:textId="77777777" w:rsidTr="0081364F">
        <w:trPr>
          <w:trHeight w:val="6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4709B" w14:textId="77777777" w:rsidR="00D45A74" w:rsidRPr="00791597" w:rsidRDefault="00D45A74" w:rsidP="00D45A74">
            <w:pPr>
              <w:pStyle w:val="Body"/>
              <w:tabs>
                <w:tab w:val="left" w:pos="1290"/>
              </w:tabs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Name of contact person for Education Fair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0CEA4" w14:textId="77777777" w:rsidR="00D45A74" w:rsidRDefault="00D45A74" w:rsidP="0081364F"/>
        </w:tc>
      </w:tr>
      <w:tr w:rsidR="00D45A74" w14:paraId="4F258361" w14:textId="77777777" w:rsidTr="0081364F">
        <w:trPr>
          <w:trHeight w:val="2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A8567" w14:textId="77777777" w:rsidR="00D45A74" w:rsidRDefault="00D45A74" w:rsidP="0081364F">
            <w:pPr>
              <w:pStyle w:val="Body"/>
              <w:tabs>
                <w:tab w:val="left" w:pos="1290"/>
              </w:tabs>
              <w:spacing w:after="0" w:line="360" w:lineRule="auto"/>
            </w:pPr>
            <w:r>
              <w:rPr>
                <w:lang w:val="en-US"/>
              </w:rPr>
              <w:t>Position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9CBC" w14:textId="77777777" w:rsidR="00D45A74" w:rsidRDefault="00D45A74" w:rsidP="0081364F"/>
        </w:tc>
      </w:tr>
      <w:tr w:rsidR="00D45A74" w14:paraId="7824CD7B" w14:textId="77777777" w:rsidTr="0081364F">
        <w:trPr>
          <w:trHeight w:val="2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CBBE3" w14:textId="295531EF" w:rsidR="00D45A74" w:rsidRDefault="008465E6" w:rsidP="0081364F">
            <w:pPr>
              <w:pStyle w:val="Body"/>
              <w:tabs>
                <w:tab w:val="left" w:pos="1290"/>
              </w:tabs>
              <w:spacing w:after="0" w:line="360" w:lineRule="auto"/>
            </w:pPr>
            <w:r>
              <w:rPr>
                <w:lang w:val="en-US"/>
              </w:rPr>
              <w:t>WhatsApp/M</w:t>
            </w:r>
            <w:r w:rsidR="00D45A74">
              <w:rPr>
                <w:lang w:val="en-US"/>
              </w:rPr>
              <w:t>obile number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E7AE" w14:textId="77777777" w:rsidR="00D45A74" w:rsidRDefault="00D45A74" w:rsidP="0081364F"/>
        </w:tc>
      </w:tr>
      <w:tr w:rsidR="00D45A74" w14:paraId="55614F22" w14:textId="77777777" w:rsidTr="0081364F">
        <w:trPr>
          <w:trHeight w:val="2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EEA1" w14:textId="77777777" w:rsidR="00D45A74" w:rsidRDefault="00D45A74" w:rsidP="0081364F">
            <w:pPr>
              <w:pStyle w:val="Body"/>
              <w:tabs>
                <w:tab w:val="left" w:pos="1290"/>
              </w:tabs>
              <w:spacing w:after="0" w:line="360" w:lineRule="auto"/>
            </w:pPr>
            <w:r>
              <w:rPr>
                <w:lang w:val="en-US"/>
              </w:rPr>
              <w:t>Email address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E7593" w14:textId="77777777" w:rsidR="00D45A74" w:rsidRDefault="00D45A74" w:rsidP="0081364F"/>
        </w:tc>
      </w:tr>
      <w:tr w:rsidR="00D45A74" w:rsidRPr="00D3333F" w14:paraId="2DEAB31B" w14:textId="77777777" w:rsidTr="0081364F">
        <w:trPr>
          <w:trHeight w:val="6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5B72D" w14:textId="77777777" w:rsidR="00D45A74" w:rsidRDefault="00D45A74" w:rsidP="0081364F">
            <w:pPr>
              <w:pStyle w:val="Body"/>
              <w:tabs>
                <w:tab w:val="left" w:pos="1290"/>
              </w:tabs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</w:t>
            </w:r>
            <w:r w:rsidRPr="00791597">
              <w:rPr>
                <w:b/>
                <w:lang w:val="en-US"/>
              </w:rPr>
              <w:t>replacing person</w:t>
            </w:r>
            <w:r>
              <w:rPr>
                <w:lang w:val="en-US"/>
              </w:rPr>
              <w:t xml:space="preserve"> during holidays with contact details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0FB6F" w14:textId="77777777" w:rsidR="00D45A74" w:rsidRPr="00D3333F" w:rsidRDefault="00D45A74" w:rsidP="0081364F">
            <w:pPr>
              <w:rPr>
                <w:lang w:val="nn-NO"/>
              </w:rPr>
            </w:pPr>
          </w:p>
        </w:tc>
      </w:tr>
      <w:tr w:rsidR="00D45A74" w14:paraId="68F902CD" w14:textId="77777777" w:rsidTr="0081364F">
        <w:trPr>
          <w:trHeight w:val="2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5EE4C" w14:textId="77777777" w:rsidR="00D45A74" w:rsidRDefault="00D45A74" w:rsidP="0081364F">
            <w:pPr>
              <w:pStyle w:val="Body"/>
              <w:tabs>
                <w:tab w:val="left" w:pos="1290"/>
              </w:tabs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3AB21" w14:textId="77777777" w:rsidR="00D45A74" w:rsidRDefault="00D45A74" w:rsidP="0081364F"/>
        </w:tc>
      </w:tr>
    </w:tbl>
    <w:p w14:paraId="33ED6F4E" w14:textId="77777777" w:rsidR="00D45A74" w:rsidRDefault="00D45A74" w:rsidP="00D45A74">
      <w:pPr>
        <w:pStyle w:val="Body"/>
        <w:tabs>
          <w:tab w:val="left" w:pos="1290"/>
        </w:tabs>
        <w:spacing w:after="0" w:line="240" w:lineRule="auto"/>
        <w:rPr>
          <w:b/>
          <w:bCs/>
          <w:color w:val="002060"/>
          <w:kern w:val="24"/>
          <w:sz w:val="24"/>
          <w:szCs w:val="24"/>
          <w:u w:color="002060"/>
          <w:lang w:val="en-US"/>
        </w:rPr>
      </w:pPr>
    </w:p>
    <w:p w14:paraId="36D3CE57" w14:textId="77777777" w:rsidR="00D45A74" w:rsidRDefault="00D45A74" w:rsidP="00D45A74">
      <w:pPr>
        <w:pStyle w:val="Body"/>
        <w:tabs>
          <w:tab w:val="left" w:pos="1290"/>
        </w:tabs>
        <w:spacing w:after="0" w:line="240" w:lineRule="auto"/>
        <w:rPr>
          <w:lang w:val="en-US"/>
        </w:rPr>
      </w:pPr>
    </w:p>
    <w:p w14:paraId="769FB29F" w14:textId="3C809944" w:rsidR="00D45A74" w:rsidRDefault="00D45A74" w:rsidP="00D45A74">
      <w:pPr>
        <w:pStyle w:val="Body"/>
        <w:tabs>
          <w:tab w:val="left" w:pos="1290"/>
        </w:tabs>
        <w:spacing w:after="0" w:line="240" w:lineRule="auto"/>
        <w:rPr>
          <w:i/>
          <w:iCs/>
          <w:lang w:val="en-US"/>
        </w:rPr>
      </w:pPr>
      <w:r>
        <w:rPr>
          <w:b/>
          <w:bCs/>
          <w:color w:val="002060"/>
          <w:kern w:val="24"/>
          <w:sz w:val="36"/>
          <w:szCs w:val="36"/>
          <w:u w:color="002060"/>
          <w:lang w:val="en-US"/>
        </w:rPr>
        <w:t xml:space="preserve">Commitment </w:t>
      </w:r>
      <w:r>
        <w:rPr>
          <w:b/>
          <w:bCs/>
          <w:color w:val="002060"/>
          <w:kern w:val="24"/>
          <w:sz w:val="36"/>
          <w:szCs w:val="36"/>
          <w:u w:color="002060"/>
          <w:lang w:val="en-US"/>
        </w:rPr>
        <w:tab/>
      </w:r>
      <w:r>
        <w:rPr>
          <w:b/>
          <w:bCs/>
          <w:color w:val="002060"/>
          <w:kern w:val="24"/>
          <w:sz w:val="36"/>
          <w:szCs w:val="36"/>
          <w:u w:color="002060"/>
          <w:lang w:val="en-US"/>
        </w:rPr>
        <w:tab/>
      </w:r>
      <w:r>
        <w:rPr>
          <w:b/>
          <w:bCs/>
          <w:color w:val="002060"/>
          <w:kern w:val="24"/>
          <w:sz w:val="36"/>
          <w:szCs w:val="36"/>
          <w:u w:color="002060"/>
          <w:lang w:val="en-US"/>
        </w:rPr>
        <w:tab/>
      </w:r>
      <w:r>
        <w:rPr>
          <w:b/>
          <w:bCs/>
          <w:color w:val="002060"/>
          <w:kern w:val="24"/>
          <w:sz w:val="36"/>
          <w:szCs w:val="36"/>
          <w:u w:color="002060"/>
          <w:lang w:val="en-US"/>
        </w:rPr>
        <w:tab/>
      </w:r>
      <w:r>
        <w:rPr>
          <w:b/>
          <w:bCs/>
          <w:color w:val="002060"/>
          <w:kern w:val="24"/>
          <w:sz w:val="36"/>
          <w:szCs w:val="36"/>
          <w:u w:color="002060"/>
          <w:lang w:val="en-US"/>
        </w:rPr>
        <w:tab/>
      </w:r>
      <w:r>
        <w:rPr>
          <w:b/>
          <w:bCs/>
          <w:color w:val="002060"/>
          <w:kern w:val="24"/>
          <w:sz w:val="36"/>
          <w:szCs w:val="36"/>
          <w:u w:color="002060"/>
          <w:lang w:val="en-US"/>
        </w:rPr>
        <w:tab/>
      </w:r>
    </w:p>
    <w:p w14:paraId="534C986E" w14:textId="77777777" w:rsidR="008465E6" w:rsidRDefault="008465E6" w:rsidP="00D45A74">
      <w:pPr>
        <w:pStyle w:val="Body"/>
        <w:tabs>
          <w:tab w:val="left" w:pos="1290"/>
        </w:tabs>
        <w:spacing w:after="0" w:line="240" w:lineRule="auto"/>
        <w:rPr>
          <w:i/>
          <w:iCs/>
          <w:lang w:val="en-US"/>
        </w:rPr>
      </w:pPr>
    </w:p>
    <w:p w14:paraId="679487DA" w14:textId="13BC2153" w:rsidR="00D45A74" w:rsidRDefault="008465E6" w:rsidP="00D45A74">
      <w:pPr>
        <w:pStyle w:val="Body"/>
        <w:tabs>
          <w:tab w:val="left" w:pos="1290"/>
        </w:tabs>
        <w:spacing w:after="0" w:line="240" w:lineRule="auto"/>
        <w:rPr>
          <w:lang w:val="en-US"/>
        </w:rPr>
      </w:pPr>
      <w:r>
        <w:rPr>
          <w:sz w:val="32"/>
          <w:szCs w:val="32"/>
          <w:lang w:val="en-US"/>
        </w:rPr>
        <w:t>□</w:t>
      </w:r>
      <w:r>
        <w:rPr>
          <w:lang w:val="en-US"/>
        </w:rPr>
        <w:t xml:space="preserve"> We would like to participate at the “Study in Europe” Education fair on 10-11 October 2026 in Baku, Azerbaijan.</w:t>
      </w:r>
    </w:p>
    <w:p w14:paraId="33F28AFA" w14:textId="77777777" w:rsidR="008465E6" w:rsidRDefault="008465E6" w:rsidP="00D45A74">
      <w:pPr>
        <w:pStyle w:val="Body"/>
        <w:tabs>
          <w:tab w:val="left" w:pos="1290"/>
        </w:tabs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4"/>
        <w:gridCol w:w="4875"/>
      </w:tblGrid>
      <w:tr w:rsidR="008465E6" w14:paraId="3FC1522A" w14:textId="77777777" w:rsidTr="008465E6">
        <w:tc>
          <w:tcPr>
            <w:tcW w:w="4874" w:type="dxa"/>
          </w:tcPr>
          <w:p w14:paraId="02C001BE" w14:textId="1E0A8DB3" w:rsidR="008465E6" w:rsidRDefault="008465E6" w:rsidP="00C46446">
            <w:pPr>
              <w:pStyle w:val="Body"/>
              <w:tabs>
                <w:tab w:val="left" w:pos="129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 and Surname</w:t>
            </w:r>
          </w:p>
        </w:tc>
        <w:tc>
          <w:tcPr>
            <w:tcW w:w="4875" w:type="dxa"/>
          </w:tcPr>
          <w:p w14:paraId="1B0F9484" w14:textId="77777777" w:rsidR="008465E6" w:rsidRDefault="008465E6" w:rsidP="00D45A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0"/>
              </w:tabs>
              <w:spacing w:after="0" w:line="240" w:lineRule="auto"/>
              <w:rPr>
                <w:lang w:val="en-US"/>
              </w:rPr>
            </w:pPr>
          </w:p>
        </w:tc>
      </w:tr>
      <w:tr w:rsidR="008465E6" w14:paraId="7522B805" w14:textId="77777777" w:rsidTr="008465E6">
        <w:tc>
          <w:tcPr>
            <w:tcW w:w="4874" w:type="dxa"/>
          </w:tcPr>
          <w:p w14:paraId="7679E74D" w14:textId="48CD87DE" w:rsidR="008465E6" w:rsidRDefault="008465E6" w:rsidP="00D45A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  <w:tc>
          <w:tcPr>
            <w:tcW w:w="4875" w:type="dxa"/>
          </w:tcPr>
          <w:p w14:paraId="3DAB7134" w14:textId="77777777" w:rsidR="008465E6" w:rsidRDefault="008465E6" w:rsidP="00D45A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0"/>
              </w:tabs>
              <w:spacing w:after="0" w:line="240" w:lineRule="auto"/>
              <w:rPr>
                <w:lang w:val="en-US"/>
              </w:rPr>
            </w:pPr>
          </w:p>
        </w:tc>
      </w:tr>
      <w:tr w:rsidR="008465E6" w14:paraId="10E5DD08" w14:textId="77777777" w:rsidTr="008465E6">
        <w:tc>
          <w:tcPr>
            <w:tcW w:w="4874" w:type="dxa"/>
          </w:tcPr>
          <w:p w14:paraId="4FFA99BE" w14:textId="0B773BF5" w:rsidR="008465E6" w:rsidRDefault="008465E6" w:rsidP="00D45A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Signature </w:t>
            </w:r>
          </w:p>
        </w:tc>
        <w:tc>
          <w:tcPr>
            <w:tcW w:w="4875" w:type="dxa"/>
          </w:tcPr>
          <w:p w14:paraId="5BE8E6AA" w14:textId="77777777" w:rsidR="008465E6" w:rsidRDefault="008465E6" w:rsidP="00D45A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0"/>
              </w:tabs>
              <w:spacing w:after="0" w:line="240" w:lineRule="auto"/>
              <w:rPr>
                <w:lang w:val="en-US"/>
              </w:rPr>
            </w:pPr>
          </w:p>
        </w:tc>
      </w:tr>
    </w:tbl>
    <w:p w14:paraId="593E8E65" w14:textId="77777777" w:rsidR="008465E6" w:rsidRDefault="008465E6" w:rsidP="00D45A74">
      <w:pPr>
        <w:pStyle w:val="Body"/>
        <w:tabs>
          <w:tab w:val="left" w:pos="1290"/>
        </w:tabs>
        <w:spacing w:after="0" w:line="240" w:lineRule="auto"/>
        <w:rPr>
          <w:lang w:val="en-US"/>
        </w:rPr>
      </w:pPr>
    </w:p>
    <w:p w14:paraId="104E981A" w14:textId="77777777" w:rsidR="00F07C90" w:rsidRDefault="00F07C90" w:rsidP="00D45A74">
      <w:pPr>
        <w:pStyle w:val="Body"/>
        <w:tabs>
          <w:tab w:val="left" w:pos="1290"/>
        </w:tabs>
        <w:spacing w:after="0" w:line="240" w:lineRule="auto"/>
        <w:rPr>
          <w:lang w:val="en-US"/>
        </w:rPr>
      </w:pPr>
    </w:p>
    <w:p w14:paraId="322DD69E" w14:textId="158975B0" w:rsidR="00D45A74" w:rsidRPr="008465E6" w:rsidRDefault="004F1FF6" w:rsidP="00D45A74">
      <w:pPr>
        <w:pStyle w:val="Body"/>
        <w:tabs>
          <w:tab w:val="left" w:pos="1290"/>
        </w:tabs>
        <w:spacing w:after="0" w:line="240" w:lineRule="auto"/>
        <w:rPr>
          <w:b/>
          <w:bCs/>
          <w:color w:val="FF0000"/>
          <w:lang w:val="en-US"/>
        </w:rPr>
      </w:pPr>
      <w:r w:rsidRPr="008465E6">
        <w:rPr>
          <w:b/>
          <w:bCs/>
          <w:color w:val="FF0000"/>
          <w:lang w:val="en-US"/>
        </w:rPr>
        <w:t xml:space="preserve">Please send the </w:t>
      </w:r>
      <w:r w:rsidR="008465E6" w:rsidRPr="008465E6">
        <w:rPr>
          <w:b/>
          <w:bCs/>
          <w:color w:val="FF0000"/>
          <w:lang w:val="en-US"/>
        </w:rPr>
        <w:t>F</w:t>
      </w:r>
      <w:r w:rsidRPr="008465E6">
        <w:rPr>
          <w:b/>
          <w:bCs/>
          <w:color w:val="FF0000"/>
          <w:lang w:val="en-US"/>
        </w:rPr>
        <w:t xml:space="preserve">orm for </w:t>
      </w:r>
      <w:r w:rsidR="008465E6" w:rsidRPr="008465E6">
        <w:rPr>
          <w:b/>
          <w:bCs/>
          <w:color w:val="FF0000"/>
          <w:lang w:val="en-US"/>
        </w:rPr>
        <w:t>P</w:t>
      </w:r>
      <w:r w:rsidRPr="008465E6">
        <w:rPr>
          <w:b/>
          <w:bCs/>
          <w:color w:val="FF0000"/>
          <w:lang w:val="en-US"/>
        </w:rPr>
        <w:t xml:space="preserve">articipation at the Education Fair </w:t>
      </w:r>
      <w:r w:rsidRPr="008465E6">
        <w:rPr>
          <w:b/>
          <w:bCs/>
          <w:color w:val="FF0000"/>
          <w:sz w:val="32"/>
          <w:szCs w:val="32"/>
          <w:u w:val="single"/>
          <w:lang w:val="en-US"/>
        </w:rPr>
        <w:t xml:space="preserve">before </w:t>
      </w:r>
      <w:r w:rsidR="008465E6" w:rsidRPr="008465E6">
        <w:rPr>
          <w:b/>
          <w:bCs/>
          <w:color w:val="FF0000"/>
          <w:sz w:val="32"/>
          <w:szCs w:val="32"/>
          <w:u w:val="single"/>
          <w:lang w:val="en-US"/>
        </w:rPr>
        <w:t>15 July 2026</w:t>
      </w:r>
      <w:r w:rsidR="00B41020" w:rsidRPr="008465E6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  <w:r w:rsidRPr="008465E6">
        <w:rPr>
          <w:b/>
          <w:bCs/>
          <w:color w:val="FF0000"/>
          <w:lang w:val="en-US"/>
        </w:rPr>
        <w:t>to:</w:t>
      </w:r>
    </w:p>
    <w:p w14:paraId="238F4115" w14:textId="77777777" w:rsidR="00D45A74" w:rsidRDefault="00D45A74" w:rsidP="00D45A74">
      <w:pPr>
        <w:pStyle w:val="Body"/>
        <w:tabs>
          <w:tab w:val="left" w:pos="1290"/>
        </w:tabs>
        <w:spacing w:after="0" w:line="240" w:lineRule="auto"/>
        <w:rPr>
          <w:lang w:val="en-US"/>
        </w:rPr>
      </w:pPr>
    </w:p>
    <w:p w14:paraId="49C07E02" w14:textId="5D834654" w:rsidR="004F1FF6" w:rsidRDefault="004F1FF6" w:rsidP="004F1FF6">
      <w:pPr>
        <w:pStyle w:val="Body"/>
        <w:numPr>
          <w:ilvl w:val="0"/>
          <w:numId w:val="3"/>
        </w:numPr>
        <w:tabs>
          <w:tab w:val="left" w:pos="1290"/>
        </w:tabs>
        <w:spacing w:after="0" w:line="240" w:lineRule="auto"/>
        <w:rPr>
          <w:lang w:val="en-US"/>
        </w:rPr>
      </w:pPr>
      <w:r w:rsidRPr="004F1FF6">
        <w:rPr>
          <w:lang w:val="en-US"/>
        </w:rPr>
        <w:t xml:space="preserve">Elnara </w:t>
      </w:r>
      <w:proofErr w:type="spellStart"/>
      <w:r w:rsidRPr="004F1FF6">
        <w:rPr>
          <w:lang w:val="en-US"/>
        </w:rPr>
        <w:t>Taghiyeva</w:t>
      </w:r>
      <w:proofErr w:type="spellEnd"/>
      <w:r w:rsidRPr="004F1FF6">
        <w:rPr>
          <w:lang w:val="en-US"/>
        </w:rPr>
        <w:t>, Communication Coordinator, EU Delegation (</w:t>
      </w:r>
      <w:hyperlink r:id="rId7" w:history="1">
        <w:r w:rsidRPr="004F1FF6">
          <w:rPr>
            <w:lang w:val="en-US"/>
          </w:rPr>
          <w:t>Elnara.TAGHIYEVA@eeas.europa.eu</w:t>
        </w:r>
      </w:hyperlink>
      <w:r w:rsidRPr="004F1FF6">
        <w:rPr>
          <w:lang w:val="en-US"/>
        </w:rPr>
        <w:t>)</w:t>
      </w:r>
    </w:p>
    <w:p w14:paraId="102DDA63" w14:textId="60FA3177" w:rsidR="000C7E15" w:rsidRPr="004F1FF6" w:rsidRDefault="000C7E15" w:rsidP="004F1FF6">
      <w:pPr>
        <w:pStyle w:val="Body"/>
        <w:numPr>
          <w:ilvl w:val="0"/>
          <w:numId w:val="3"/>
        </w:numPr>
        <w:tabs>
          <w:tab w:val="left" w:pos="1290"/>
        </w:tabs>
        <w:spacing w:after="0" w:line="240" w:lineRule="auto"/>
        <w:rPr>
          <w:lang w:val="en-US"/>
        </w:rPr>
      </w:pPr>
      <w:r>
        <w:rPr>
          <w:lang w:val="en-US"/>
        </w:rPr>
        <w:t>Afet Yagubova,</w:t>
      </w:r>
      <w:r w:rsidR="008465E6">
        <w:rPr>
          <w:lang w:val="en-US"/>
        </w:rPr>
        <w:t xml:space="preserve"> Event Manager</w:t>
      </w:r>
      <w:r>
        <w:rPr>
          <w:lang w:val="en-US"/>
        </w:rPr>
        <w:t xml:space="preserve"> (</w:t>
      </w:r>
      <w:r w:rsidRPr="000C7E15">
        <w:rPr>
          <w:lang w:val="en-US"/>
        </w:rPr>
        <w:t>afet.yagubova@prlab.az</w:t>
      </w:r>
      <w:r>
        <w:rPr>
          <w:lang w:val="en-US"/>
        </w:rPr>
        <w:t>)</w:t>
      </w:r>
    </w:p>
    <w:p w14:paraId="5B673FBC" w14:textId="514D6324" w:rsidR="00D45A74" w:rsidRDefault="004F1FF6" w:rsidP="00D45A74">
      <w:pPr>
        <w:pStyle w:val="Body"/>
        <w:numPr>
          <w:ilvl w:val="0"/>
          <w:numId w:val="3"/>
        </w:numPr>
        <w:tabs>
          <w:tab w:val="left" w:pos="1290"/>
        </w:tabs>
        <w:spacing w:after="0" w:line="240" w:lineRule="auto"/>
        <w:rPr>
          <w:lang w:val="en-US"/>
        </w:rPr>
      </w:pPr>
      <w:r w:rsidRPr="004F1FF6">
        <w:rPr>
          <w:lang w:val="en-US"/>
        </w:rPr>
        <w:t>Aydan Topch</w:t>
      </w:r>
      <w:r w:rsidR="000C7E15">
        <w:rPr>
          <w:lang w:val="en-US"/>
        </w:rPr>
        <w:t>i</w:t>
      </w:r>
      <w:r w:rsidRPr="004F1FF6">
        <w:rPr>
          <w:lang w:val="en-US"/>
        </w:rPr>
        <w:t>basheva, Coordinator</w:t>
      </w:r>
      <w:r>
        <w:rPr>
          <w:lang w:val="en-US"/>
        </w:rPr>
        <w:t xml:space="preserve"> (</w:t>
      </w:r>
      <w:hyperlink r:id="rId8" w:history="1">
        <w:r w:rsidR="00C46446" w:rsidRPr="00052FC1">
          <w:rPr>
            <w:rStyle w:val="Hyperlink"/>
            <w:lang w:val="en-US"/>
          </w:rPr>
          <w:t>aydan@prlab.az</w:t>
        </w:r>
      </w:hyperlink>
      <w:r>
        <w:rPr>
          <w:lang w:val="en-US"/>
        </w:rPr>
        <w:t>)</w:t>
      </w:r>
    </w:p>
    <w:p w14:paraId="6CE66552" w14:textId="7C3BC8F0" w:rsidR="00C46446" w:rsidRPr="0039250A" w:rsidRDefault="00C46446" w:rsidP="00D45A74">
      <w:pPr>
        <w:pStyle w:val="Body"/>
        <w:numPr>
          <w:ilvl w:val="0"/>
          <w:numId w:val="3"/>
        </w:numPr>
        <w:tabs>
          <w:tab w:val="left" w:pos="1290"/>
        </w:tabs>
        <w:spacing w:after="0" w:line="240" w:lineRule="auto"/>
        <w:rPr>
          <w:lang w:val="en-US"/>
        </w:rPr>
      </w:pPr>
      <w:r>
        <w:rPr>
          <w:lang w:val="en-US"/>
        </w:rPr>
        <w:t>Parviz Bagirov, Education Consultant (</w:t>
      </w:r>
      <w:hyperlink r:id="rId9" w:history="1">
        <w:r w:rsidRPr="00052FC1">
          <w:rPr>
            <w:rStyle w:val="Hyperlink"/>
            <w:lang w:val="en-US"/>
          </w:rPr>
          <w:t>parviz.bagirov@prlab.az</w:t>
        </w:r>
      </w:hyperlink>
      <w:r>
        <w:rPr>
          <w:lang w:val="en-US"/>
        </w:rPr>
        <w:t xml:space="preserve">) </w:t>
      </w:r>
    </w:p>
    <w:sectPr w:rsidR="00C46446" w:rsidRPr="0039250A" w:rsidSect="00740E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56" w:right="1041" w:bottom="1440" w:left="1440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E955" w14:textId="77777777" w:rsidR="00947876" w:rsidRDefault="00947876">
      <w:r>
        <w:separator/>
      </w:r>
    </w:p>
  </w:endnote>
  <w:endnote w:type="continuationSeparator" w:id="0">
    <w:p w14:paraId="1FFDA9E9" w14:textId="77777777" w:rsidR="00947876" w:rsidRDefault="0094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1E72" w14:textId="77777777" w:rsidR="00860761" w:rsidRDefault="00860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3185" w14:textId="77777777" w:rsidR="001006B8" w:rsidRPr="00860761" w:rsidRDefault="001006B8" w:rsidP="00860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D318" w14:textId="77777777" w:rsidR="00860761" w:rsidRDefault="00860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1BAD" w14:textId="77777777" w:rsidR="00947876" w:rsidRDefault="00947876">
      <w:r>
        <w:separator/>
      </w:r>
    </w:p>
  </w:footnote>
  <w:footnote w:type="continuationSeparator" w:id="0">
    <w:p w14:paraId="6AB9FA70" w14:textId="77777777" w:rsidR="00947876" w:rsidRDefault="0094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BB23" w14:textId="77777777" w:rsidR="00860761" w:rsidRDefault="00860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08E7" w14:textId="77777777" w:rsidR="001006B8" w:rsidRDefault="008362A3">
    <w:pPr>
      <w:pStyle w:val="Header"/>
      <w:jc w:val="right"/>
    </w:pPr>
    <w:r>
      <w:rPr>
        <w:rFonts w:ascii="Trebuchet MS"/>
        <w:sz w:val="20"/>
        <w:szCs w:val="20"/>
      </w:rPr>
      <w:t xml:space="preserve">Page </w:t>
    </w:r>
    <w:r w:rsidR="00740E59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 w:rsidR="00740E59">
      <w:rPr>
        <w:b/>
        <w:bCs/>
        <w:sz w:val="20"/>
        <w:szCs w:val="20"/>
      </w:rPr>
      <w:fldChar w:fldCharType="separate"/>
    </w:r>
    <w:r w:rsidR="00B41020">
      <w:rPr>
        <w:b/>
        <w:bCs/>
        <w:noProof/>
        <w:sz w:val="20"/>
        <w:szCs w:val="20"/>
      </w:rPr>
      <w:t>1</w:t>
    </w:r>
    <w:r w:rsidR="00740E59">
      <w:rPr>
        <w:b/>
        <w:bCs/>
        <w:sz w:val="20"/>
        <w:szCs w:val="20"/>
      </w:rPr>
      <w:fldChar w:fldCharType="end"/>
    </w:r>
    <w:r>
      <w:rPr>
        <w:rFonts w:ascii="Trebuchet MS"/>
        <w:sz w:val="20"/>
        <w:szCs w:val="20"/>
      </w:rPr>
      <w:t xml:space="preserve"> of </w:t>
    </w:r>
    <w:r w:rsidR="00740E59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 w:rsidR="00740E59">
      <w:rPr>
        <w:b/>
        <w:bCs/>
        <w:sz w:val="20"/>
        <w:szCs w:val="20"/>
      </w:rPr>
      <w:fldChar w:fldCharType="separate"/>
    </w:r>
    <w:r w:rsidR="00B41020">
      <w:rPr>
        <w:b/>
        <w:bCs/>
        <w:noProof/>
        <w:sz w:val="20"/>
        <w:szCs w:val="20"/>
      </w:rPr>
      <w:t>1</w:t>
    </w:r>
    <w:r w:rsidR="00740E59">
      <w:rPr>
        <w:b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9C2" w14:textId="77777777" w:rsidR="00860761" w:rsidRDefault="00860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574"/>
    <w:multiLevelType w:val="hybridMultilevel"/>
    <w:tmpl w:val="201EA672"/>
    <w:lvl w:ilvl="0" w:tplc="0A689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B7559"/>
    <w:multiLevelType w:val="hybridMultilevel"/>
    <w:tmpl w:val="751C0F82"/>
    <w:lvl w:ilvl="0" w:tplc="0A689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176D1"/>
    <w:multiLevelType w:val="hybridMultilevel"/>
    <w:tmpl w:val="21620594"/>
    <w:lvl w:ilvl="0" w:tplc="0A689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46A77"/>
    <w:multiLevelType w:val="hybridMultilevel"/>
    <w:tmpl w:val="2952BC38"/>
    <w:lvl w:ilvl="0" w:tplc="2C88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6A7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2C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2C6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81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8EA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E9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4F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066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16104592">
    <w:abstractNumId w:val="3"/>
  </w:num>
  <w:num w:numId="2" w16cid:durableId="1365405099">
    <w:abstractNumId w:val="0"/>
  </w:num>
  <w:num w:numId="3" w16cid:durableId="471799135">
    <w:abstractNumId w:val="2"/>
  </w:num>
  <w:num w:numId="4" w16cid:durableId="48019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06B8"/>
    <w:rsid w:val="00020B0C"/>
    <w:rsid w:val="000A4181"/>
    <w:rsid w:val="000C7E15"/>
    <w:rsid w:val="001006B8"/>
    <w:rsid w:val="001223AC"/>
    <w:rsid w:val="001C50FA"/>
    <w:rsid w:val="001C5265"/>
    <w:rsid w:val="00291B8A"/>
    <w:rsid w:val="0039250A"/>
    <w:rsid w:val="00434375"/>
    <w:rsid w:val="004F1FF6"/>
    <w:rsid w:val="00517A1F"/>
    <w:rsid w:val="006A71D6"/>
    <w:rsid w:val="006D1D85"/>
    <w:rsid w:val="00721799"/>
    <w:rsid w:val="00740E59"/>
    <w:rsid w:val="00791597"/>
    <w:rsid w:val="007A1119"/>
    <w:rsid w:val="007E39E3"/>
    <w:rsid w:val="008362A3"/>
    <w:rsid w:val="008465E6"/>
    <w:rsid w:val="00860761"/>
    <w:rsid w:val="0093678D"/>
    <w:rsid w:val="00947876"/>
    <w:rsid w:val="009C0AD9"/>
    <w:rsid w:val="009E469F"/>
    <w:rsid w:val="00AE13A8"/>
    <w:rsid w:val="00B41020"/>
    <w:rsid w:val="00B52435"/>
    <w:rsid w:val="00B549CB"/>
    <w:rsid w:val="00C46446"/>
    <w:rsid w:val="00C749BB"/>
    <w:rsid w:val="00C83853"/>
    <w:rsid w:val="00C85462"/>
    <w:rsid w:val="00D22D10"/>
    <w:rsid w:val="00D3333F"/>
    <w:rsid w:val="00D45A74"/>
    <w:rsid w:val="00DA3A37"/>
    <w:rsid w:val="00DE6CDB"/>
    <w:rsid w:val="00DE71AB"/>
    <w:rsid w:val="00E22C1A"/>
    <w:rsid w:val="00E92493"/>
    <w:rsid w:val="00EE71CD"/>
    <w:rsid w:val="00F01973"/>
    <w:rsid w:val="00F07C90"/>
    <w:rsid w:val="00F41C11"/>
    <w:rsid w:val="00F56EA2"/>
    <w:rsid w:val="00F65509"/>
    <w:rsid w:val="00FE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0A25"/>
  <w15:docId w15:val="{E10F5E6D-22B0-4752-AFE5-5C7A9543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odyText">
    <w:name w:val="Body Text"/>
    <w:rPr>
      <w:rFonts w:hAnsi="Arial Unicode MS" w:cs="Arial Unicode MS"/>
      <w:color w:val="000000"/>
      <w:u w:color="000000"/>
      <w:lang w:val="en-US"/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b/>
      <w:bCs/>
      <w:color w:val="0000FF"/>
      <w:sz w:val="24"/>
      <w:szCs w:val="24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10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41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18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4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7852">
          <w:marLeft w:val="3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dan@prlab.a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lnara.TAGHIYEVA@eeas.europa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rviz.bagirov@prlab.az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TAGHIYEVA Elnara (RELEX-BAKU)</dc:creator>
  <cp:lastModifiedBy>TAGHIYEVA Elnara (EEAS-BAKU)</cp:lastModifiedBy>
  <cp:revision>4</cp:revision>
  <cp:lastPrinted>2015-07-09T05:55:00Z</cp:lastPrinted>
  <dcterms:created xsi:type="dcterms:W3CDTF">2026-06-10T08:29:00Z</dcterms:created>
  <dcterms:modified xsi:type="dcterms:W3CDTF">2026-06-11T11:08:00Z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9e4f790a-db37-4de9-9f6d-8380233a8bd0</vt:lpwstr>
  </property>
</Properties>
</file>